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35"/>
        <w:gridCol w:w="4635"/>
      </w:tblGrid>
      <w:tr w:rsidR="000B4E01" w:rsidRPr="000A543B" w:rsidTr="000B4E01">
        <w:tc>
          <w:tcPr>
            <w:tcW w:w="4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4E01" w:rsidRPr="000A543B" w:rsidRDefault="000B4E01" w:rsidP="000B4E0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4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профкома </w:t>
            </w:r>
          </w:p>
          <w:p w:rsidR="000B4E01" w:rsidRPr="000A543B" w:rsidRDefault="000B4E01" w:rsidP="000B4E0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4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0B4E01" w:rsidRPr="000A543B" w:rsidRDefault="00742B76" w:rsidP="000B4E0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Шихшаидова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П.А.</w:t>
            </w:r>
          </w:p>
          <w:p w:rsidR="000B4E01" w:rsidRPr="000A543B" w:rsidRDefault="000A543B" w:rsidP="000B4E0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4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15.01.2019</w:t>
            </w:r>
            <w:r w:rsidR="000B4E01" w:rsidRPr="000A54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 </w:t>
            </w:r>
          </w:p>
        </w:tc>
        <w:tc>
          <w:tcPr>
            <w:tcW w:w="4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369BC" w:rsidRPr="00A369BC" w:rsidRDefault="00A369BC" w:rsidP="00A369BC">
            <w:pPr>
              <w:spacing w:after="0"/>
              <w:ind w:firstLine="709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Заведующий</w:t>
            </w:r>
            <w:r w:rsidR="000A543B" w:rsidRPr="000A54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69B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МКДОУ «ЦРР – детский сад № 11»</w:t>
            </w:r>
          </w:p>
          <w:p w:rsidR="000B4E01" w:rsidRPr="000A543B" w:rsidRDefault="000B4E01" w:rsidP="00A369B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B4E01" w:rsidRPr="000A543B" w:rsidRDefault="000A543B" w:rsidP="000B4E01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4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  <w:r w:rsidR="00A36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</w:t>
            </w:r>
            <w:proofErr w:type="spellStart"/>
            <w:r w:rsidR="00A36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З.О.Муртузалиева</w:t>
            </w:r>
            <w:proofErr w:type="spellEnd"/>
            <w:r w:rsidR="000B4E01" w:rsidRPr="000A54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0B4E01" w:rsidRPr="000A543B" w:rsidRDefault="000A543B" w:rsidP="000B4E01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4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 №     от   15.01.19</w:t>
            </w:r>
            <w:r w:rsidR="000B4E01" w:rsidRPr="000A54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 </w:t>
            </w:r>
          </w:p>
          <w:p w:rsidR="000B4E01" w:rsidRPr="000A543B" w:rsidRDefault="000B4E01" w:rsidP="000B4E01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4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0B4E01" w:rsidRPr="000A543B" w:rsidRDefault="000B4E01" w:rsidP="000B4E0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543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B4E01" w:rsidRPr="000A543B" w:rsidRDefault="000B4E01" w:rsidP="000B4E01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543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Положение о противодействии коррупции </w:t>
      </w:r>
      <w:r w:rsidRPr="000A543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369BC" w:rsidRPr="00A369BC" w:rsidRDefault="000A543B" w:rsidP="00A369BC">
      <w:pPr>
        <w:spacing w:after="0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A543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 </w:t>
      </w:r>
      <w:r w:rsidR="00A369BC" w:rsidRPr="00A369BC">
        <w:rPr>
          <w:rFonts w:ascii="Times New Roman" w:eastAsia="Calibri" w:hAnsi="Times New Roman" w:cs="Times New Roman"/>
          <w:b/>
          <w:sz w:val="24"/>
          <w:szCs w:val="24"/>
        </w:rPr>
        <w:t>МКДОУ «ЦРР – детский сад № 11»</w:t>
      </w:r>
    </w:p>
    <w:p w:rsidR="000B4E01" w:rsidRPr="000A543B" w:rsidRDefault="000B4E01" w:rsidP="000B4E01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B4E01" w:rsidRPr="000A543B" w:rsidRDefault="000B4E01" w:rsidP="000B4E01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543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B4E01" w:rsidRPr="000A543B" w:rsidRDefault="000B4E01" w:rsidP="00A369BC">
      <w:pPr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543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Общие положения</w:t>
      </w:r>
      <w:r w:rsidRPr="000A543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0A543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1.1. Данное Положение разработано на основе Федерального закона Российской Федерации от 25 декабря 2008 г. № 273-ФЗ «О противодействии коррупции». </w:t>
      </w:r>
      <w:r w:rsidRPr="000A543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1.2. Настоящим Положением устанавливаются основные принципы противодействия коррупции, правовые и организационные основы предупреждения коррупции и борьбы с ней, минимизации и (или) ликвидации последствий коррупционных правонарушений в </w:t>
      </w:r>
      <w:r w:rsidR="000A543B" w:rsidRPr="000A54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Муниципальном казенном дошкольном образовательном </w:t>
      </w:r>
      <w:proofErr w:type="gramStart"/>
      <w:r w:rsidR="000A543B" w:rsidRPr="000A543B"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учреждении </w:t>
      </w:r>
      <w:r w:rsidR="00A369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369BC" w:rsidRPr="00A369BC">
        <w:rPr>
          <w:rFonts w:ascii="Times New Roman" w:eastAsia="Calibri" w:hAnsi="Times New Roman" w:cs="Times New Roman"/>
          <w:b/>
          <w:sz w:val="24"/>
          <w:szCs w:val="24"/>
        </w:rPr>
        <w:t>«</w:t>
      </w:r>
      <w:proofErr w:type="gramEnd"/>
      <w:r w:rsidR="00A369BC" w:rsidRPr="00742B76">
        <w:rPr>
          <w:rFonts w:ascii="Times New Roman" w:eastAsia="Calibri" w:hAnsi="Times New Roman" w:cs="Times New Roman"/>
          <w:sz w:val="24"/>
          <w:szCs w:val="24"/>
        </w:rPr>
        <w:t>ЦРР – детский сад № 11»</w:t>
      </w:r>
      <w:r w:rsidR="00A369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proofErr w:type="spellStart"/>
      <w:r w:rsidR="000A543B" w:rsidRPr="000A543B">
        <w:rPr>
          <w:rFonts w:ascii="Times New Roman" w:eastAsia="Times New Roman" w:hAnsi="Times New Roman" w:cs="Times New Roman"/>
          <w:sz w:val="24"/>
          <w:szCs w:val="24"/>
          <w:lang w:eastAsia="ru-RU"/>
        </w:rPr>
        <w:t>г.Избербаш</w:t>
      </w:r>
      <w:proofErr w:type="spellEnd"/>
      <w:r w:rsidR="000A543B" w:rsidRPr="000A54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РД </w:t>
      </w:r>
      <w:r w:rsidRPr="000A543B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(далее Учреждение). </w:t>
      </w:r>
      <w:r w:rsidRPr="000A543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1.3. Для целей настоящего Положения используются следующие основные понятия: </w:t>
      </w:r>
      <w:r w:rsidRPr="000A543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1.3.1. Коррупция это: </w:t>
      </w:r>
      <w:r w:rsidRPr="000A543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а) 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лиц, либо незаконное предоставление такой выгоды указанному лицу другими физическими лицами; </w:t>
      </w:r>
      <w:r w:rsidRPr="000A543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б) совершение деяний, указанных в подпункте «а» настоящего пункта, от имени или в интересах юридического лица; </w:t>
      </w:r>
      <w:r w:rsidRPr="000A543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1.3.2. Противодействие коррупции – действия работников Учреждения по противодействию коррупции в пределах их полномочий: </w:t>
      </w:r>
      <w:r w:rsidRPr="000A543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а) по предупреждению коррупции, в том числе по выявлению и последующему устранению причин коррупции (профилактика коррупции); </w:t>
      </w:r>
      <w:r w:rsidRPr="000A543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б) по выявлению, предупреждению, пресечению, раскрытию и расследованию коррупционных правонарушений (борьба с коррупцией); </w:t>
      </w:r>
      <w:r w:rsidRPr="000A543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в) по минимизации и (или) ликвидации последствий коррупционных правонарушений. </w:t>
      </w:r>
      <w:r w:rsidRPr="000A543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1.4. Основные принципы противодействия коррупции: </w:t>
      </w:r>
      <w:r w:rsidRPr="000A543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признание, обеспечение и защита основных прав и свобод человека и гражданина; </w:t>
      </w:r>
      <w:r w:rsidRPr="000A543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законность; </w:t>
      </w:r>
      <w:r w:rsidRPr="000A543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публичность и открытость деятельности органов управления и самоуправления; </w:t>
      </w:r>
      <w:r w:rsidRPr="000A543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неотвратимость ответственности за совершение коррупционных правонарушений; </w:t>
      </w:r>
      <w:r w:rsidRPr="000A543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комплексное использование организационных, информационно-пропагандистских и других мер; </w:t>
      </w:r>
      <w:r w:rsidRPr="000A543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приоритетное применение мер по предупреждению коррупции. </w:t>
      </w:r>
      <w:r w:rsidRPr="000A543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0" w:name="_GoBack"/>
      <w:r w:rsidRPr="000A543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Основные меры по профилактике коррупции</w:t>
      </w:r>
      <w:r w:rsidRPr="000A543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bookmarkEnd w:id="0"/>
      <w:r w:rsidRPr="000A543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Профилактика коррупции осуществляется путем применения следующих основных мер: </w:t>
      </w:r>
      <w:r w:rsidRPr="000A543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2.1. Формирование у работников Учреждения нетерпимости к коррупционному поведению. </w:t>
      </w:r>
      <w:r w:rsidRPr="000A543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2.2. Формирование у родителей (законных представителей) воспитанников </w:t>
      </w:r>
      <w:r w:rsidRPr="000A543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нетерпимости к коррупционному поведению. </w:t>
      </w:r>
      <w:r w:rsidRPr="000A543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2.3. Проведение мониторинга всех локальных актов, издаваемых администрацией Учреждения на предмет соответствия действующему законодательству. </w:t>
      </w:r>
      <w:r w:rsidRPr="000A543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2.4. Проведение мероприятий по разъяснению работникам Учреждения и родителям (законным представителям) воспитанников законодательства в сфере противодействия коррупции. </w:t>
      </w:r>
      <w:r w:rsidRPr="000A543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A543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Основные направления по повышению эффективности</w:t>
      </w:r>
      <w:r w:rsidRPr="000A543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0A543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A543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противодействия</w:t>
      </w:r>
      <w:r w:rsidRPr="000A543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0A543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коррупции</w:t>
      </w:r>
      <w:r w:rsidRPr="000A543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0A543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3.1. Создание механизма взаимодействия органов управления с органами самоуправления, муниципальными и общественными комиссиями по вопросам противодействия коррупции, а также с гражданами и институтами гражданского общества. </w:t>
      </w:r>
      <w:r w:rsidRPr="000A543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3.2. Принятие административных и иных мер, направленных на привлечение работников и родителей (законных представителей) воспитанников к более активному участию в противодействии коррупции, на формирование в коллективе и у родителей (законных представителей) воспитанников негативного отношения к коррупционному поведению. </w:t>
      </w:r>
      <w:r w:rsidRPr="000A543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3.3. Конкретизация полномочий педагогических, административных работников и вспомогательного персонала Учреждения, отраженных в должностных инструкциях. </w:t>
      </w:r>
      <w:r w:rsidRPr="000A543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3.4. Ознакомление под роспись работников Учреждения с «Положением о противодействии коррупции», «Кодексом этики и служебного поведения работников» и «Планом мероприятий по противодействию коррупции в Учреждении». </w:t>
      </w:r>
      <w:r w:rsidRPr="000A543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3.5. Создание условий для уведомления родителей (законных представителей) воспитанников, администрации Учреждения, работников обо всех случаях коррупционных действий в Учреждении. </w:t>
      </w:r>
      <w:r w:rsidRPr="000A543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A543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 Организационные основы противодействия коррупции</w:t>
      </w:r>
      <w:r w:rsidRPr="000A543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0A543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4.1. Общее руководство мероприятиями, направленными на противодействие коррупции, осуществляют: </w:t>
      </w:r>
      <w:r w:rsidRPr="000A543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работники администрации; </w:t>
      </w:r>
      <w:r w:rsidRPr="000A543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должностное лицо, ответственное за профилактику коррупционных правонарушений в Учреждении. </w:t>
      </w:r>
      <w:r w:rsidRPr="000A543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4.2. Должностное лицо, ответственное за профилактику коррупционных правонарушений в Учреждении назначается приказом заведующего ежегодно. </w:t>
      </w:r>
      <w:r w:rsidRPr="000A543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4.3. Должностное лицо, ответственное за профилактику коррупционных правонарушений в Учреждении: </w:t>
      </w:r>
      <w:r w:rsidRPr="000A543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разрабатывает и формирует план работы на текущий учебный год; </w:t>
      </w:r>
      <w:r w:rsidRPr="000A543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по вопросам, относящимся к своей компетенции, в установленном порядке запрашивает информацию; </w:t>
      </w:r>
      <w:r w:rsidRPr="000A543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взаимодействует с правоохранительными органами по реализации мер, направленных на предупреждение (профилактику) коррупции и на выявление субъектов коррупционных правонарушений; </w:t>
      </w:r>
      <w:r w:rsidRPr="000A543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контролирует деятельность администрации ДОУ в области противодействия коррупции; </w:t>
      </w:r>
      <w:r w:rsidRPr="000A543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информирует о результатах работы заведующего Учреждением; </w:t>
      </w:r>
      <w:r w:rsidRPr="000A543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осуществляет противодействие коррупции в Учреждении в пределах своих полномочий; </w:t>
      </w:r>
      <w:r w:rsidRPr="000A543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реализует меры, направленные на профилактику коррупции; </w:t>
      </w:r>
      <w:r w:rsidRPr="000A543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вырабатывает механизмы защиты от проникновения коррупции в Учреждении; </w:t>
      </w:r>
      <w:r w:rsidRPr="000A543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осуществляет антикоррупционную пропаганду и воспитание всех участников образовательного процесса в Учреждении; </w:t>
      </w:r>
      <w:r w:rsidRPr="000A543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осуществляет анализ обращений родителей (законных представителей) воспитанников, работников Учреждения о фактах коррупционных проявлений </w:t>
      </w:r>
      <w:r w:rsidRPr="000A543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должностными лицами; </w:t>
      </w:r>
      <w:r w:rsidRPr="000A543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проводит проверки локальных актов Учреждения на соответствие действующему законодательству; </w:t>
      </w:r>
      <w:r w:rsidRPr="000A543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проверяет выполнение работниками своих должностных обязанностей; </w:t>
      </w:r>
      <w:r w:rsidRPr="000A543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разрабатывает на основании проведенных проверок рекомендации, направленные на улучшение антикоррупционной деятельности в Учреждении; </w:t>
      </w:r>
      <w:r w:rsidRPr="000A543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организует работу по устранению негативных последствий коррупционных проявлений; </w:t>
      </w:r>
      <w:r w:rsidRPr="000A543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выявляет причины коррупции, разрабатывает и направляет заведующему Учреждением рекомендации по устранению причин коррупции; </w:t>
      </w:r>
      <w:r w:rsidRPr="000A543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взаимодействует с органами самоуправления, муниципальными и общественными комиссиями по вопросам противодействия коррупции, а также с гражданами и институтами гражданского общества; </w:t>
      </w:r>
      <w:r w:rsidRPr="000A543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осуществляет противодействие коррупции в пределах своих полномочий: </w:t>
      </w:r>
      <w:r w:rsidRPr="000A543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принимает заявления работников, родителей (законных представителей) воспитанников о фактах коррупционных проявлений должностными лицами. </w:t>
      </w:r>
      <w:r w:rsidRPr="000A543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A543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 Ответственность физических и юридических лиц</w:t>
      </w:r>
      <w:r w:rsidRPr="000A543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0A543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A543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 коррупционные правонарушения</w:t>
      </w:r>
      <w:r w:rsidRPr="000A543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0A543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5.1. Все работники, родители (законные представители) воспитанников за совершение коррупционных правонарушений несут уголовную, административную, гражданско-правовую и дисциплинарную ответственность в соответствии с законодательством Российской Федерации. </w:t>
      </w:r>
      <w:r w:rsidRPr="000A543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5.2. Заведующий Учреждением, совершивший коррупционное правонарушение, по решению суда может быть лишен в соответствии с законодательством Российской Федерации права занимать определенные должности государственной и муниципальной службы. </w:t>
      </w:r>
      <w:r w:rsidRPr="000A543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5.3. В случае, если от имени или в интересах заведующего осуществляются организация, подготовка и совершение коррупционных правонарушений, к юридическому лицу могут быть применены меры ответственности в соответствии с законодательством Российской Федерации. </w:t>
      </w:r>
      <w:r w:rsidRPr="000A543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5.4. Применение за коррупционное правонарушение мер ответственности к юридическому лицу не освобождает от ответственности за данное коррупционное правонарушение виновное физическое лицо, равно как и привлечение к уголовной или иной ответственности за коррупционное правонарушение физического лица не освобождает от ответственности за данное коррупционное правонарушение юридическое лицо. </w:t>
      </w:r>
    </w:p>
    <w:p w:rsidR="000B4E01" w:rsidRPr="000A543B" w:rsidRDefault="000B4E01" w:rsidP="000B4E0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543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B4E01" w:rsidRPr="000B4E01" w:rsidRDefault="000B4E01" w:rsidP="000B4E01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0B4E0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0B4E01" w:rsidRPr="000B4E01" w:rsidRDefault="000B4E01" w:rsidP="000B4E01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0B4E0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0B4E01" w:rsidRPr="000B4E01" w:rsidRDefault="000B4E01" w:rsidP="000B4E01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0B4E0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0B4E01" w:rsidRPr="000B4E01" w:rsidRDefault="000B4E01" w:rsidP="000B4E01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0B4E0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0B4E01" w:rsidRPr="000B4E01" w:rsidRDefault="000B4E01" w:rsidP="000B4E01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0B4E01">
        <w:rPr>
          <w:rFonts w:ascii="Calibri" w:eastAsia="Times New Roman" w:hAnsi="Calibri" w:cs="Segoe UI"/>
          <w:sz w:val="28"/>
          <w:szCs w:val="28"/>
          <w:lang w:eastAsia="ru-RU"/>
        </w:rPr>
        <w:t> </w:t>
      </w:r>
    </w:p>
    <w:p w:rsidR="000B4E01" w:rsidRPr="000B4E01" w:rsidRDefault="000B4E01" w:rsidP="000B4E01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0B4E01">
        <w:rPr>
          <w:rFonts w:ascii="Calibri" w:eastAsia="Times New Roman" w:hAnsi="Calibri" w:cs="Segoe UI"/>
          <w:sz w:val="28"/>
          <w:szCs w:val="28"/>
          <w:lang w:eastAsia="ru-RU"/>
        </w:rPr>
        <w:t> </w:t>
      </w:r>
    </w:p>
    <w:p w:rsidR="000B4E01" w:rsidRPr="000B4E01" w:rsidRDefault="000B4E01" w:rsidP="000B4E01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0B4E01">
        <w:rPr>
          <w:rFonts w:ascii="Calibri" w:eastAsia="Times New Roman" w:hAnsi="Calibri" w:cs="Segoe UI"/>
          <w:lang w:eastAsia="ru-RU"/>
        </w:rPr>
        <w:t> </w:t>
      </w:r>
    </w:p>
    <w:p w:rsidR="000B4E01" w:rsidRPr="000B4E01" w:rsidRDefault="000B4E01" w:rsidP="000B4E01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0B4E01">
        <w:rPr>
          <w:rFonts w:ascii="Calibri" w:eastAsia="Times New Roman" w:hAnsi="Calibri" w:cs="Segoe UI"/>
          <w:lang w:eastAsia="ru-RU"/>
        </w:rPr>
        <w:t> </w:t>
      </w:r>
    </w:p>
    <w:p w:rsidR="000B4E01" w:rsidRPr="000B4E01" w:rsidRDefault="000B4E01" w:rsidP="000B4E01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0B4E01">
        <w:rPr>
          <w:rFonts w:ascii="Calibri" w:eastAsia="Times New Roman" w:hAnsi="Calibri" w:cs="Segoe UI"/>
          <w:lang w:eastAsia="ru-RU"/>
        </w:rPr>
        <w:t> </w:t>
      </w:r>
    </w:p>
    <w:p w:rsidR="000B4E01" w:rsidRPr="000B4E01" w:rsidRDefault="000B4E01" w:rsidP="000B4E01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0B4E01">
        <w:rPr>
          <w:rFonts w:ascii="Calibri" w:eastAsia="Times New Roman" w:hAnsi="Calibri" w:cs="Segoe UI"/>
          <w:lang w:eastAsia="ru-RU"/>
        </w:rPr>
        <w:t> </w:t>
      </w:r>
    </w:p>
    <w:p w:rsidR="00AF5FDB" w:rsidRDefault="00742B76"/>
    <w:sectPr w:rsidR="00AF5F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77D8"/>
    <w:rsid w:val="000A543B"/>
    <w:rsid w:val="000B4E01"/>
    <w:rsid w:val="004F3E62"/>
    <w:rsid w:val="005177D8"/>
    <w:rsid w:val="00742B76"/>
    <w:rsid w:val="008A7403"/>
    <w:rsid w:val="00A36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B058DF"/>
  <w15:chartTrackingRefBased/>
  <w15:docId w15:val="{8ECE96DE-7C11-473D-ADB4-479E279ED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15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47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468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741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621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9278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8538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8279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9078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482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5745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1562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0152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7586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515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73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51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83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69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40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58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02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12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85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51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92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35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85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52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1172</Words>
  <Characters>6683</Characters>
  <Application>Microsoft Office Word</Application>
  <DocSecurity>0</DocSecurity>
  <Lines>55</Lines>
  <Paragraphs>15</Paragraphs>
  <ScaleCrop>false</ScaleCrop>
  <Company>Admin-PC</Company>
  <LinksUpToDate>false</LinksUpToDate>
  <CharactersWithSpaces>7840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6</cp:revision>
  <dcterms:created xsi:type="dcterms:W3CDTF">2019-10-24T16:14:00Z</dcterms:created>
  <dcterms:modified xsi:type="dcterms:W3CDTF">2019-10-25T06:19:00Z</dcterms:modified>
</cp:coreProperties>
</file>