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698"/>
        <w:gridCol w:w="4657"/>
      </w:tblGrid>
      <w:tr w:rsidR="00962765" w:rsidTr="00962765">
        <w:tc>
          <w:tcPr>
            <w:tcW w:w="4785" w:type="dxa"/>
          </w:tcPr>
          <w:p w:rsidR="004D5602" w:rsidRDefault="004D5602" w:rsidP="004D560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Муниципальное  казенное</w:t>
            </w:r>
            <w:proofErr w:type="gramEnd"/>
            <w:r>
              <w:rPr>
                <w:rFonts w:ascii="Times New Roman" w:hAnsi="Times New Roman"/>
                <w:b/>
              </w:rPr>
              <w:t xml:space="preserve"> дошкольное образовательное учреждение </w:t>
            </w:r>
            <w:r w:rsidR="00962765" w:rsidRPr="006361F0">
              <w:rPr>
                <w:rFonts w:ascii="Times New Roman" w:hAnsi="Times New Roman"/>
                <w:b/>
              </w:rPr>
              <w:t>«</w:t>
            </w:r>
            <w:r>
              <w:rPr>
                <w:rFonts w:ascii="Times New Roman" w:hAnsi="Times New Roman"/>
                <w:b/>
              </w:rPr>
              <w:t>Центр развития ребенка – детский сад № 11»</w:t>
            </w:r>
            <w:r w:rsidR="00962765" w:rsidRPr="006361F0">
              <w:rPr>
                <w:rFonts w:ascii="Times New Roman" w:hAnsi="Times New Roman"/>
                <w:b/>
              </w:rPr>
              <w:t xml:space="preserve">  </w:t>
            </w:r>
          </w:p>
          <w:p w:rsidR="004D5602" w:rsidRPr="00904129" w:rsidRDefault="004D5602" w:rsidP="004D560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904129">
              <w:rPr>
                <w:rFonts w:ascii="Tahoma" w:hAnsi="Tahoma" w:cs="Tahoma"/>
                <w:b/>
                <w:color w:val="444444"/>
                <w:sz w:val="20"/>
                <w:szCs w:val="18"/>
                <w:shd w:val="clear" w:color="auto" w:fill="FFFFFF"/>
              </w:rPr>
              <w:t>3685</w:t>
            </w:r>
            <w:r w:rsidR="00556593">
              <w:rPr>
                <w:rFonts w:ascii="Tahoma" w:hAnsi="Tahoma" w:cs="Tahoma"/>
                <w:b/>
                <w:color w:val="444444"/>
                <w:sz w:val="20"/>
                <w:szCs w:val="18"/>
                <w:shd w:val="clear" w:color="auto" w:fill="FFFFFF"/>
              </w:rPr>
              <w:t>00.РД.</w:t>
            </w:r>
            <w:proofErr w:type="gramStart"/>
            <w:r w:rsidR="00556593">
              <w:rPr>
                <w:rFonts w:ascii="Tahoma" w:hAnsi="Tahoma" w:cs="Tahoma"/>
                <w:b/>
                <w:color w:val="444444"/>
                <w:sz w:val="20"/>
                <w:szCs w:val="18"/>
                <w:shd w:val="clear" w:color="auto" w:fill="FFFFFF"/>
              </w:rPr>
              <w:t>г.Избербаш,ул.</w:t>
            </w:r>
            <w:proofErr w:type="gramEnd"/>
            <w:r w:rsidR="00556593">
              <w:rPr>
                <w:rFonts w:ascii="Tahoma" w:hAnsi="Tahoma" w:cs="Tahoma"/>
                <w:b/>
                <w:color w:val="444444"/>
                <w:sz w:val="20"/>
                <w:szCs w:val="18"/>
                <w:shd w:val="clear" w:color="auto" w:fill="FFFFFF"/>
              </w:rPr>
              <w:t xml:space="preserve"> Г </w:t>
            </w:r>
            <w:proofErr w:type="spellStart"/>
            <w:r w:rsidR="00556593">
              <w:rPr>
                <w:rFonts w:ascii="Tahoma" w:hAnsi="Tahoma" w:cs="Tahoma"/>
                <w:b/>
                <w:color w:val="444444"/>
                <w:sz w:val="20"/>
                <w:szCs w:val="18"/>
                <w:shd w:val="clear" w:color="auto" w:fill="FFFFFF"/>
              </w:rPr>
              <w:t>Гамидова</w:t>
            </w:r>
            <w:proofErr w:type="spellEnd"/>
            <w:r w:rsidR="00556593">
              <w:rPr>
                <w:rFonts w:ascii="Tahoma" w:hAnsi="Tahoma" w:cs="Tahoma"/>
                <w:b/>
                <w:color w:val="444444"/>
                <w:sz w:val="20"/>
                <w:szCs w:val="18"/>
                <w:shd w:val="clear" w:color="auto" w:fill="FFFFFF"/>
              </w:rPr>
              <w:t xml:space="preserve"> </w:t>
            </w:r>
            <w:r w:rsidRPr="00904129">
              <w:rPr>
                <w:rFonts w:ascii="Tahoma" w:hAnsi="Tahoma" w:cs="Tahoma"/>
                <w:b/>
                <w:color w:val="444444"/>
                <w:sz w:val="20"/>
                <w:szCs w:val="18"/>
                <w:shd w:val="clear" w:color="auto" w:fill="FFFFFF"/>
              </w:rPr>
              <w:t>81"Б"</w:t>
            </w:r>
            <w:r w:rsidRPr="00904129">
              <w:rPr>
                <w:rFonts w:ascii="Tahoma" w:hAnsi="Tahoma" w:cs="Tahoma"/>
                <w:b/>
                <w:color w:val="555555"/>
                <w:szCs w:val="21"/>
                <w:shd w:val="clear" w:color="auto" w:fill="FFFFFF"/>
              </w:rPr>
              <w:t> </w:t>
            </w:r>
            <w:r w:rsidRPr="00904129">
              <w:rPr>
                <w:rFonts w:ascii="Tahoma" w:hAnsi="Tahoma" w:cs="Tahoma"/>
                <w:b/>
                <w:color w:val="444444"/>
                <w:sz w:val="20"/>
                <w:szCs w:val="18"/>
                <w:shd w:val="clear" w:color="auto" w:fill="FFFFFF"/>
              </w:rPr>
              <w:t>8(87245) 2-69-37</w:t>
            </w:r>
            <w:r w:rsidR="00962765" w:rsidRPr="00904129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962765" w:rsidRPr="00904129" w:rsidRDefault="004D5602" w:rsidP="004D5602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904129">
              <w:rPr>
                <w:rFonts w:ascii="Times New Roman" w:hAnsi="Times New Roman"/>
                <w:b/>
              </w:rPr>
              <w:t xml:space="preserve"> </w:t>
            </w:r>
            <w:r w:rsidR="00962765" w:rsidRPr="00904129">
              <w:rPr>
                <w:rFonts w:ascii="Times New Roman" w:hAnsi="Times New Roman"/>
                <w:b/>
              </w:rPr>
              <w:t xml:space="preserve">    О</w:t>
            </w:r>
            <w:r w:rsidR="00904129" w:rsidRPr="00904129">
              <w:rPr>
                <w:rFonts w:ascii="Times New Roman" w:hAnsi="Times New Roman"/>
                <w:b/>
              </w:rPr>
              <w:t>КПО 119855</w:t>
            </w:r>
            <w:r w:rsidR="00962765" w:rsidRPr="00904129">
              <w:rPr>
                <w:rFonts w:ascii="Times New Roman" w:hAnsi="Times New Roman"/>
                <w:b/>
              </w:rPr>
              <w:t xml:space="preserve">, ОГРН </w:t>
            </w:r>
            <w:r w:rsidR="00904129" w:rsidRPr="00904129">
              <w:rPr>
                <w:rFonts w:ascii="Times New Roman" w:hAnsi="Times New Roman"/>
                <w:b/>
              </w:rPr>
              <w:t>1070548000676</w:t>
            </w:r>
          </w:p>
          <w:p w:rsidR="00962765" w:rsidRPr="006361F0" w:rsidRDefault="00904129">
            <w:pPr>
              <w:spacing w:after="0"/>
              <w:rPr>
                <w:rFonts w:ascii="Times New Roman" w:hAnsi="Times New Roman"/>
                <w:b/>
              </w:rPr>
            </w:pPr>
            <w:r w:rsidRPr="00904129">
              <w:rPr>
                <w:rFonts w:ascii="Times New Roman" w:hAnsi="Times New Roman"/>
                <w:b/>
              </w:rPr>
              <w:t xml:space="preserve">         ИНН/КПП 0548113547/054801001</w:t>
            </w:r>
          </w:p>
          <w:p w:rsidR="00962765" w:rsidRPr="006361F0" w:rsidRDefault="00962765">
            <w:pPr>
              <w:spacing w:after="0"/>
              <w:rPr>
                <w:rFonts w:ascii="Times New Roman" w:hAnsi="Times New Roman"/>
                <w:b/>
              </w:rPr>
            </w:pPr>
            <w:r w:rsidRPr="006361F0">
              <w:rPr>
                <w:rFonts w:ascii="Times New Roman" w:hAnsi="Times New Roman"/>
                <w:b/>
              </w:rPr>
              <w:t xml:space="preserve">  __________________ № ________</w:t>
            </w:r>
          </w:p>
          <w:p w:rsidR="00962765" w:rsidRDefault="00962765" w:rsidP="00826290">
            <w:pPr>
              <w:tabs>
                <w:tab w:val="left" w:pos="55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361F0">
              <w:rPr>
                <w:rFonts w:ascii="Times New Roman" w:hAnsi="Times New Roman"/>
                <w:b/>
              </w:rPr>
              <w:t xml:space="preserve">  на № ______ от _______________</w:t>
            </w:r>
          </w:p>
          <w:p w:rsidR="00826290" w:rsidRPr="00826290" w:rsidRDefault="00826290" w:rsidP="00826290">
            <w:pPr>
              <w:tabs>
                <w:tab w:val="left" w:pos="5520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962765" w:rsidRDefault="00962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Начальнику управления образования </w:t>
            </w:r>
          </w:p>
          <w:p w:rsidR="00962765" w:rsidRDefault="00962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администрации городского округа - </w:t>
            </w:r>
          </w:p>
          <w:p w:rsidR="00962765" w:rsidRDefault="006361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«город Избербаш»</w:t>
            </w:r>
          </w:p>
          <w:p w:rsidR="00962765" w:rsidRDefault="009627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62765" w:rsidRDefault="006361F0"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Р.Х.Гаджиалиевой</w:t>
            </w:r>
            <w:proofErr w:type="spellEnd"/>
          </w:p>
        </w:tc>
      </w:tr>
    </w:tbl>
    <w:p w:rsidR="00153A84" w:rsidRDefault="00153A84" w:rsidP="00153A8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tab/>
      </w:r>
      <w:r>
        <w:rPr>
          <w:rFonts w:ascii="Times New Roman" w:hAnsi="Times New Roman"/>
          <w:b/>
          <w:sz w:val="24"/>
          <w:szCs w:val="24"/>
        </w:rPr>
        <w:t xml:space="preserve">Мероприятия, проведенные в соответствии с </w:t>
      </w:r>
    </w:p>
    <w:p w:rsidR="00153A84" w:rsidRDefault="00153A84" w:rsidP="00153A8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Планом </w:t>
      </w:r>
      <w:r w:rsidR="00962765">
        <w:rPr>
          <w:rFonts w:ascii="Times New Roman" w:hAnsi="Times New Roman"/>
          <w:b/>
          <w:sz w:val="24"/>
          <w:szCs w:val="24"/>
        </w:rPr>
        <w:t>антикоррупционных мероприятий</w:t>
      </w:r>
    </w:p>
    <w:p w:rsidR="00153A84" w:rsidRDefault="00962765" w:rsidP="00153A84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М</w:t>
      </w:r>
      <w:r w:rsidR="004D5602">
        <w:rPr>
          <w:rFonts w:ascii="Times New Roman" w:hAnsi="Times New Roman"/>
          <w:b/>
          <w:sz w:val="24"/>
          <w:szCs w:val="24"/>
        </w:rPr>
        <w:t>КДОУ «ЦРР – детский сад № 11»</w:t>
      </w:r>
    </w:p>
    <w:p w:rsidR="00153A84" w:rsidRPr="00FB252E" w:rsidRDefault="00537190" w:rsidP="00FB252E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6361F0">
        <w:rPr>
          <w:rFonts w:ascii="Times New Roman" w:hAnsi="Times New Roman"/>
          <w:b/>
          <w:sz w:val="24"/>
          <w:szCs w:val="24"/>
        </w:rPr>
        <w:t>9год 1пол</w:t>
      </w:r>
    </w:p>
    <w:tbl>
      <w:tblPr>
        <w:tblW w:w="10916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5445"/>
        <w:gridCol w:w="1880"/>
        <w:gridCol w:w="2835"/>
      </w:tblGrid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ind w:hanging="2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ind w:firstLine="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Изучение законодательства в сфере противодействия коррупции. </w:t>
            </w:r>
          </w:p>
          <w:p w:rsidR="00537190" w:rsidRDefault="00537190">
            <w:pPr>
              <w:spacing w:after="0"/>
              <w:ind w:firstLine="2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537190" w:rsidTr="00FB252E">
        <w:trPr>
          <w:trHeight w:val="158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7246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 201</w:t>
            </w:r>
            <w:r w:rsidR="004D56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ind w:firstLine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 профилактику коррупци</w:t>
            </w:r>
            <w:r w:rsidR="00962765">
              <w:rPr>
                <w:rFonts w:ascii="Times New Roman" w:hAnsi="Times New Roman"/>
                <w:sz w:val="24"/>
                <w:szCs w:val="24"/>
              </w:rPr>
              <w:t>онных и иных правонарушений в М</w:t>
            </w:r>
            <w:r w:rsidR="004D560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D5602" w:rsidRDefault="004D56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З.О.</w:t>
            </w:r>
          </w:p>
        </w:tc>
      </w:tr>
      <w:tr w:rsidR="00537190" w:rsidTr="00FB252E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537190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Меры по совершенствованию функционирования  ДОУ в целях предупреждения коррупции</w:t>
            </w:r>
          </w:p>
        </w:tc>
      </w:tr>
      <w:tr w:rsidR="00537190" w:rsidTr="00FB252E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Pr="004D5602" w:rsidRDefault="00537190">
            <w:pPr>
              <w:snapToGrid w:val="0"/>
              <w:spacing w:after="0" w:line="240" w:lineRule="auto"/>
              <w:ind w:firstLine="108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D5602">
              <w:rPr>
                <w:rFonts w:ascii="Times New Roman" w:hAnsi="Times New Roman"/>
                <w:iCs/>
                <w:sz w:val="24"/>
                <w:szCs w:val="24"/>
              </w:rPr>
              <w:t>Совершенствование организации деятельности ДОУ</w:t>
            </w:r>
          </w:p>
          <w:p w:rsidR="00537190" w:rsidRDefault="00537190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5602">
              <w:rPr>
                <w:rFonts w:ascii="Times New Roman" w:hAnsi="Times New Roman"/>
                <w:iCs/>
                <w:sz w:val="24"/>
                <w:szCs w:val="24"/>
              </w:rPr>
              <w:t>по размещению государственных заказов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96276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закупок товаров, работ, услуг в соотв</w:t>
            </w:r>
            <w:r w:rsidR="00962765">
              <w:rPr>
                <w:rFonts w:ascii="Times New Roman" w:hAnsi="Times New Roman"/>
                <w:sz w:val="24"/>
                <w:szCs w:val="24"/>
              </w:rPr>
              <w:t>етствии с федеральными законами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18.07.2011 №223-ФЗ «О закупках товаров, работ, услуг отдельными видами юридических услуг»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90" w:rsidRDefault="0053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Контрактный управляющий, заведующий хозяйством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napToGrid w:val="0"/>
              <w:ind w:right="1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систематического контроля за вып</w:t>
            </w:r>
            <w:r w:rsidR="00962765">
              <w:rPr>
                <w:rFonts w:ascii="Times New Roman" w:hAnsi="Times New Roman"/>
                <w:sz w:val="24"/>
                <w:szCs w:val="24"/>
              </w:rPr>
              <w:t>олнением условий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контрактов</w:t>
            </w:r>
            <w:r w:rsidR="00962765">
              <w:rPr>
                <w:rFonts w:ascii="Times New Roman" w:hAnsi="Times New Roman"/>
                <w:sz w:val="24"/>
                <w:szCs w:val="24"/>
              </w:rPr>
              <w:t xml:space="preserve"> (договоров)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7246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 201</w:t>
            </w:r>
            <w:r w:rsidR="004D56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602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</w:p>
          <w:p w:rsidR="004D5602" w:rsidRDefault="004D56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З.О.</w:t>
            </w:r>
          </w:p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napToGrid w:val="0"/>
              <w:ind w:right="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целевым использованием бюджетных средств в</w:t>
            </w:r>
            <w:r w:rsidR="00962765">
              <w:rPr>
                <w:rFonts w:ascii="Times New Roman" w:hAnsi="Times New Roman"/>
                <w:sz w:val="24"/>
                <w:szCs w:val="24"/>
              </w:rPr>
              <w:t xml:space="preserve">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контрактами</w:t>
            </w:r>
            <w:r w:rsidR="00962765">
              <w:rPr>
                <w:rFonts w:ascii="Times New Roman" w:hAnsi="Times New Roman"/>
                <w:sz w:val="24"/>
                <w:szCs w:val="24"/>
              </w:rPr>
              <w:t xml:space="preserve"> (договорами)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7246E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 201</w:t>
            </w:r>
            <w:r w:rsidR="004D56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602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4D5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5602"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 w:rsidR="004D5602">
              <w:rPr>
                <w:rFonts w:ascii="Times New Roman" w:hAnsi="Times New Roman"/>
                <w:sz w:val="24"/>
                <w:szCs w:val="24"/>
              </w:rPr>
              <w:t xml:space="preserve"> З.О.</w:t>
            </w:r>
          </w:p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хозяйством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рынка товаров, работ и услуг с целью определения среднерыночных цен на продукцию, закупаемую для нужд М</w:t>
            </w:r>
            <w:r w:rsidR="004D560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ДОУ:</w:t>
            </w:r>
          </w:p>
          <w:p w:rsidR="00537190" w:rsidRDefault="00537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мониторинг рынка по хозяйственным товарам</w:t>
            </w:r>
          </w:p>
          <w:p w:rsidR="00962765" w:rsidRPr="00962765" w:rsidRDefault="00962765" w:rsidP="001178A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мониторинг рынка </w:t>
            </w:r>
            <w:r w:rsidR="001178A4">
              <w:rPr>
                <w:rFonts w:ascii="Times New Roman" w:hAnsi="Times New Roman"/>
              </w:rPr>
              <w:t>игрового, развивающего</w:t>
            </w:r>
            <w:r>
              <w:rPr>
                <w:rFonts w:ascii="Times New Roman" w:hAnsi="Times New Roman"/>
              </w:rPr>
              <w:t xml:space="preserve"> оборудования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FB25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 201</w:t>
            </w:r>
            <w:r w:rsidR="004D56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FB25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252E"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 w:rsidR="00FB252E">
              <w:rPr>
                <w:rFonts w:ascii="Times New Roman" w:hAnsi="Times New Roman"/>
                <w:sz w:val="24"/>
                <w:szCs w:val="24"/>
              </w:rPr>
              <w:t xml:space="preserve"> З.О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хозяйством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выборочного сопоставительного анализа закупочных и среднерыночных цен на основные виды закупаемой продукции</w:t>
            </w:r>
          </w:p>
          <w:p w:rsidR="00537190" w:rsidRDefault="0053719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мониторинг рынка по хозяйственным товарам</w:t>
            </w:r>
          </w:p>
          <w:p w:rsidR="00962765" w:rsidRDefault="00962765" w:rsidP="001178A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 мониторинг рынка и</w:t>
            </w:r>
            <w:r w:rsidR="001178A4">
              <w:rPr>
                <w:rFonts w:ascii="Times New Roman" w:hAnsi="Times New Roman"/>
              </w:rPr>
              <w:t>грового, развивающего</w:t>
            </w:r>
            <w:r>
              <w:rPr>
                <w:rFonts w:ascii="Times New Roman" w:hAnsi="Times New Roman"/>
              </w:rPr>
              <w:t xml:space="preserve"> оборудования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FB25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 201</w:t>
            </w:r>
            <w:r w:rsidR="004D56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4D5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5602"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 w:rsidR="004D5602">
              <w:rPr>
                <w:rFonts w:ascii="Times New Roman" w:hAnsi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хозяйством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Pr="004D5602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602">
              <w:rPr>
                <w:rFonts w:ascii="Times New Roman" w:hAnsi="Times New Roman"/>
                <w:iCs/>
                <w:sz w:val="24"/>
                <w:szCs w:val="24"/>
              </w:rPr>
              <w:t>Регламентация использования имущества и ресурсов ДОУ</w:t>
            </w:r>
          </w:p>
        </w:tc>
      </w:tr>
      <w:tr w:rsidR="00537190" w:rsidTr="00826290">
        <w:trPr>
          <w:trHeight w:val="95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napToGrid w:val="0"/>
              <w:ind w:left="135" w:right="1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систематического контроля за выполнением актов выполненных работ в ДОУ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7246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 201</w:t>
            </w:r>
            <w:r w:rsidR="004D56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4D5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5602"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 w:rsidR="004D5602">
              <w:rPr>
                <w:rFonts w:ascii="Times New Roman" w:hAnsi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хозяйством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napToGrid w:val="0"/>
              <w:spacing w:after="0" w:line="240" w:lineRule="auto"/>
              <w:ind w:left="136" w:right="187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контроля, в том числе и общественного, за использованием и расходованием денежных средств в ДОУ, имущества, финансово-хозяйственной деятельностью ДОУ, в том числе:</w:t>
            </w:r>
          </w:p>
          <w:p w:rsidR="00537190" w:rsidRDefault="00537190">
            <w:pPr>
              <w:spacing w:after="0" w:line="240" w:lineRule="auto"/>
              <w:ind w:left="136" w:right="18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законности формирования и расходования внебюджетных средств в части родительской платы;</w:t>
            </w:r>
          </w:p>
          <w:p w:rsidR="00537190" w:rsidRDefault="00537190">
            <w:pPr>
              <w:spacing w:after="0" w:line="240" w:lineRule="auto"/>
              <w:ind w:left="136" w:right="18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распределения выплат стимулирующего характера работникам ДОУ на заседании комиссии по распределению стимулирующей части фонда оплаты труда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7246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 201</w:t>
            </w:r>
            <w:r w:rsidR="004D56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4D5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5602"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 w:rsidR="004D5602">
              <w:rPr>
                <w:rFonts w:ascii="Times New Roman" w:hAnsi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хозяйством, ответственный за  профилактику коррупци</w:t>
            </w:r>
            <w:r w:rsidR="00962765">
              <w:rPr>
                <w:rFonts w:ascii="Times New Roman" w:hAnsi="Times New Roman"/>
                <w:sz w:val="24"/>
                <w:szCs w:val="24"/>
              </w:rPr>
              <w:t>онных и иных правонарушений в М</w:t>
            </w:r>
            <w:r w:rsidR="004D5602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537190" w:rsidTr="00FB252E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Pr="00537190" w:rsidRDefault="00537190" w:rsidP="00537190">
            <w:pPr>
              <w:pStyle w:val="a3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37190">
              <w:rPr>
                <w:rFonts w:ascii="Times New Roman" w:hAnsi="Times New Roman"/>
                <w:b/>
                <w:iCs/>
                <w:sz w:val="24"/>
                <w:szCs w:val="24"/>
              </w:rPr>
              <w:t>Обеспечение прав граждан на доступность к информации о системе образования ДОУ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96276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 М</w:t>
            </w:r>
            <w:r w:rsidR="004D5602">
              <w:rPr>
                <w:rFonts w:ascii="Times New Roman" w:hAnsi="Times New Roman"/>
                <w:sz w:val="24"/>
                <w:szCs w:val="24"/>
              </w:rPr>
              <w:t>К</w:t>
            </w:r>
            <w:r w:rsidR="00537190">
              <w:rPr>
                <w:rFonts w:ascii="Times New Roman" w:hAnsi="Times New Roman"/>
                <w:sz w:val="24"/>
                <w:szCs w:val="24"/>
              </w:rPr>
              <w:t>ДОУ «горячей линии» для приема сообщений о фактах коррупционных правонарушений, определение порядка обработки поступающих сообщений о коррупционных проявлений и принятие решения по реагированию на поступившие сигналы в соответствии с действующим законодательством РФ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190" w:rsidRDefault="00537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 201</w:t>
            </w:r>
            <w:r w:rsidR="004D560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537190" w:rsidRDefault="0053719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37190" w:rsidRDefault="0053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пятница месяца</w:t>
            </w:r>
          </w:p>
          <w:p w:rsidR="00537190" w:rsidRDefault="0053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 до 13.00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4D5602" w:rsidRDefault="004D56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З.О.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анализа обращений участников образовательного процесса, содержащих информацию о коррупционных проявлениях в целях проведения контроля проверки указанных обращений, своевременного выявления и устранения указанных причин нарушения прав, свобод и законных интересов участников образовательного процесса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1178A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201</w:t>
            </w:r>
            <w:r w:rsidR="004D560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602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4D56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D5602"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 w:rsidR="004D5602">
              <w:rPr>
                <w:rFonts w:ascii="Times New Roman" w:hAnsi="Times New Roman"/>
                <w:sz w:val="24"/>
                <w:szCs w:val="24"/>
              </w:rPr>
              <w:t xml:space="preserve"> З.О.</w:t>
            </w:r>
          </w:p>
          <w:p w:rsidR="00537190" w:rsidRDefault="00537190" w:rsidP="004D56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4D5602">
              <w:rPr>
                <w:rFonts w:ascii="Times New Roman" w:hAnsi="Times New Roman"/>
                <w:sz w:val="24"/>
                <w:szCs w:val="24"/>
              </w:rPr>
              <w:t>зам.зав</w:t>
            </w:r>
            <w:proofErr w:type="gramEnd"/>
            <w:r w:rsidR="004D5602">
              <w:rPr>
                <w:rFonts w:ascii="Times New Roman" w:hAnsi="Times New Roman"/>
                <w:sz w:val="24"/>
                <w:szCs w:val="24"/>
              </w:rPr>
              <w:t>.по</w:t>
            </w:r>
            <w:proofErr w:type="spellEnd"/>
            <w:r w:rsidR="004D5602">
              <w:rPr>
                <w:rFonts w:ascii="Times New Roman" w:hAnsi="Times New Roman"/>
                <w:sz w:val="24"/>
                <w:szCs w:val="24"/>
              </w:rPr>
              <w:t xml:space="preserve"> ВМР </w:t>
            </w:r>
          </w:p>
          <w:p w:rsidR="004D5602" w:rsidRDefault="004D5602" w:rsidP="004D560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Фараджева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</w:tr>
      <w:tr w:rsidR="00537190" w:rsidTr="00FB252E">
        <w:trPr>
          <w:trHeight w:val="698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для работников и родителей «Это важно знать!» (по вопросам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противодействия коррупции) на информационном стенде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962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  профилактику коррупционных и иных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правонарушений в М</w:t>
            </w:r>
            <w:r w:rsidR="00FB252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537190" w:rsidTr="00FB252E">
        <w:tc>
          <w:tcPr>
            <w:tcW w:w="10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53719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Меры по правовому просвещению и повышению антикоррупционной компетентности сотрудников, воспитанников ДОУ и их родителей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napToGrid w:val="0"/>
              <w:ind w:right="18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мероприятий, посвященных Международ</w:t>
            </w:r>
            <w:r w:rsidR="00962765">
              <w:rPr>
                <w:rFonts w:ascii="Times New Roman" w:hAnsi="Times New Roman"/>
                <w:sz w:val="24"/>
                <w:szCs w:val="24"/>
              </w:rPr>
              <w:t>ному дню борьбы с коррупцией (09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декабря), направленных на формирование в обществе нетерпимости к коррупционному поведению</w:t>
            </w:r>
            <w:r w:rsidR="00962765">
              <w:rPr>
                <w:rFonts w:ascii="Times New Roman" w:hAnsi="Times New Roman"/>
                <w:sz w:val="24"/>
                <w:szCs w:val="24"/>
              </w:rPr>
              <w:t xml:space="preserve"> (размещение буклетов на информационном стенде ДОУ)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1178A4" w:rsidP="007246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246E2">
              <w:rPr>
                <w:rFonts w:ascii="Times New Roman" w:hAnsi="Times New Roman"/>
                <w:sz w:val="24"/>
                <w:szCs w:val="24"/>
              </w:rPr>
              <w:t>7</w:t>
            </w:r>
            <w:r w:rsidR="00962765">
              <w:rPr>
                <w:rFonts w:ascii="Times New Roman" w:hAnsi="Times New Roman"/>
                <w:sz w:val="24"/>
                <w:szCs w:val="24"/>
              </w:rPr>
              <w:t>.12.201</w:t>
            </w:r>
            <w:r w:rsidR="00FB25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 профилактику коррупци</w:t>
            </w:r>
            <w:r w:rsidR="00962765">
              <w:rPr>
                <w:rFonts w:ascii="Times New Roman" w:hAnsi="Times New Roman"/>
                <w:sz w:val="24"/>
                <w:szCs w:val="24"/>
              </w:rPr>
              <w:t>онных и иных правонарушений в М</w:t>
            </w:r>
            <w:r w:rsidR="00FB252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537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месячника гражданской и правовой соз</w:t>
            </w:r>
            <w:r w:rsidR="00962765">
              <w:rPr>
                <w:rFonts w:ascii="Times New Roman" w:hAnsi="Times New Roman"/>
                <w:sz w:val="24"/>
                <w:szCs w:val="24"/>
              </w:rPr>
              <w:t>нательности «Мой выбор» (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 открытых занятий по правам ребенка в старших группах</w:t>
            </w:r>
            <w:r w:rsidR="00962765">
              <w:rPr>
                <w:rFonts w:ascii="Times New Roman" w:hAnsi="Times New Roman"/>
                <w:sz w:val="24"/>
                <w:szCs w:val="24"/>
              </w:rPr>
              <w:t xml:space="preserve"> «Я имею право», «Наши права»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FB2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FB252E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9627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 профилактику коррупционных и иных правонарушений в М</w:t>
            </w:r>
            <w:r w:rsidR="00FB252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контроля за недопущением фактов незаконного сбора средств с родителей (законных представителей) воспитанников в ДОУ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6C28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 201</w:t>
            </w:r>
            <w:r w:rsidR="00FB25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FB252E" w:rsidRDefault="00FB252E" w:rsidP="00FB2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З.О.</w:t>
            </w:r>
          </w:p>
        </w:tc>
      </w:tr>
      <w:tr w:rsidR="00537190" w:rsidTr="00FB252E">
        <w:trPr>
          <w:trHeight w:val="256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систематического контроля за выполнением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6C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 201</w:t>
            </w:r>
            <w:r w:rsidR="00FB25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FB25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252E"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 w:rsidR="00FB252E">
              <w:rPr>
                <w:rFonts w:ascii="Times New Roman" w:hAnsi="Times New Roman"/>
                <w:sz w:val="24"/>
                <w:szCs w:val="24"/>
              </w:rPr>
              <w:t xml:space="preserve"> З.О.</w:t>
            </w:r>
            <w:r>
              <w:rPr>
                <w:rFonts w:ascii="Times New Roman" w:hAnsi="Times New Roman"/>
                <w:sz w:val="24"/>
                <w:szCs w:val="24"/>
              </w:rPr>
              <w:t>, заведующий хозяйством, ответственный за  профилактику коррупци</w:t>
            </w:r>
            <w:r w:rsidR="00B97905">
              <w:rPr>
                <w:rFonts w:ascii="Times New Roman" w:hAnsi="Times New Roman"/>
                <w:sz w:val="24"/>
                <w:szCs w:val="24"/>
              </w:rPr>
              <w:t>онных и иных правонарушений в М</w:t>
            </w:r>
            <w:r w:rsidR="00FB252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</w:tr>
      <w:tr w:rsidR="00537190" w:rsidTr="00FB252E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537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Ведение постоянно действующего раздела «Антикоррупционные мероприятия» на официальном сайте ДОУ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7190" w:rsidRDefault="00537190" w:rsidP="006C2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 декабрь 201</w:t>
            </w:r>
            <w:r w:rsidR="00FB25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52E" w:rsidRDefault="00537190" w:rsidP="00FB25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ведение сайта ДОУ</w:t>
            </w:r>
            <w:r w:rsidR="00FB25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B252E">
              <w:rPr>
                <w:rFonts w:ascii="Times New Roman" w:hAnsi="Times New Roman"/>
                <w:sz w:val="24"/>
                <w:szCs w:val="24"/>
              </w:rPr>
              <w:t>Зам.зав.по</w:t>
            </w:r>
            <w:proofErr w:type="spellEnd"/>
            <w:r w:rsidR="00FB252E">
              <w:rPr>
                <w:rFonts w:ascii="Times New Roman" w:hAnsi="Times New Roman"/>
                <w:sz w:val="24"/>
                <w:szCs w:val="24"/>
              </w:rPr>
              <w:t xml:space="preserve"> ВМР – </w:t>
            </w:r>
            <w:proofErr w:type="spellStart"/>
            <w:r w:rsidR="00FB252E">
              <w:rPr>
                <w:rFonts w:ascii="Times New Roman" w:hAnsi="Times New Roman"/>
                <w:sz w:val="24"/>
                <w:szCs w:val="24"/>
              </w:rPr>
              <w:t>Фараджева</w:t>
            </w:r>
            <w:proofErr w:type="spellEnd"/>
            <w:r w:rsidR="00FB252E">
              <w:rPr>
                <w:rFonts w:ascii="Times New Roman" w:hAnsi="Times New Roman"/>
                <w:sz w:val="24"/>
                <w:szCs w:val="24"/>
              </w:rPr>
              <w:t xml:space="preserve"> Г.М.</w:t>
            </w:r>
          </w:p>
        </w:tc>
      </w:tr>
    </w:tbl>
    <w:p w:rsidR="00537190" w:rsidRDefault="00537190" w:rsidP="00153A84">
      <w:pPr>
        <w:tabs>
          <w:tab w:val="left" w:pos="3225"/>
        </w:tabs>
      </w:pPr>
    </w:p>
    <w:p w:rsidR="00873A9E" w:rsidRPr="00BC1D74" w:rsidRDefault="00FB252E" w:rsidP="00BC1D7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Заведующий МКДОУ </w:t>
      </w:r>
      <w:proofErr w:type="gramStart"/>
      <w:r>
        <w:rPr>
          <w:rFonts w:ascii="Times New Roman" w:hAnsi="Times New Roman"/>
          <w:sz w:val="24"/>
        </w:rPr>
        <w:t>« ЦРР</w:t>
      </w:r>
      <w:proofErr w:type="gramEnd"/>
      <w:r>
        <w:rPr>
          <w:rFonts w:ascii="Times New Roman" w:hAnsi="Times New Roman"/>
          <w:sz w:val="24"/>
        </w:rPr>
        <w:t xml:space="preserve"> – детский сад №11»</w:t>
      </w:r>
      <w:r w:rsidR="006361F0"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 xml:space="preserve">  З.О.Муртузалиева</w:t>
      </w:r>
    </w:p>
    <w:sectPr w:rsidR="00873A9E" w:rsidRPr="00BC1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57C6A"/>
    <w:multiLevelType w:val="hybridMultilevel"/>
    <w:tmpl w:val="BF907B30"/>
    <w:lvl w:ilvl="0" w:tplc="1018C5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DD232E"/>
    <w:multiLevelType w:val="hybridMultilevel"/>
    <w:tmpl w:val="0D9EC590"/>
    <w:lvl w:ilvl="0" w:tplc="7E5AD4E6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" w15:restartNumberingAfterBreak="0">
    <w:nsid w:val="69C15DD3"/>
    <w:multiLevelType w:val="hybridMultilevel"/>
    <w:tmpl w:val="3F983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2814D7"/>
    <w:multiLevelType w:val="hybridMultilevel"/>
    <w:tmpl w:val="5590F3B4"/>
    <w:lvl w:ilvl="0" w:tplc="A0BCE9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A84"/>
    <w:rsid w:val="001178A4"/>
    <w:rsid w:val="00153A84"/>
    <w:rsid w:val="00465500"/>
    <w:rsid w:val="004D5602"/>
    <w:rsid w:val="00537190"/>
    <w:rsid w:val="00556593"/>
    <w:rsid w:val="006361F0"/>
    <w:rsid w:val="006C2847"/>
    <w:rsid w:val="007246E2"/>
    <w:rsid w:val="00826290"/>
    <w:rsid w:val="00873A9E"/>
    <w:rsid w:val="00904129"/>
    <w:rsid w:val="00962765"/>
    <w:rsid w:val="00B62339"/>
    <w:rsid w:val="00B9036A"/>
    <w:rsid w:val="00B97905"/>
    <w:rsid w:val="00BC1D74"/>
    <w:rsid w:val="00FB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D649"/>
  <w15:chartTrackingRefBased/>
  <w15:docId w15:val="{4087FA6D-958F-4FF3-BC10-0586425E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3A84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7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Пользователь</cp:lastModifiedBy>
  <cp:revision>9</cp:revision>
  <dcterms:created xsi:type="dcterms:W3CDTF">2018-11-28T08:06:00Z</dcterms:created>
  <dcterms:modified xsi:type="dcterms:W3CDTF">2019-10-25T06:07:00Z</dcterms:modified>
</cp:coreProperties>
</file>